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27F" w:rsidRDefault="00C5327F">
      <w:pPr>
        <w:jc w:val="center"/>
        <w:rPr>
          <w:b/>
          <w:sz w:val="20"/>
        </w:rPr>
      </w:pPr>
      <w:r>
        <w:rPr>
          <w:b/>
          <w:sz w:val="20"/>
        </w:rPr>
        <w:t>Карта учета государственной собственности,</w:t>
      </w:r>
    </w:p>
    <w:p w:rsidR="00C5327F" w:rsidRDefault="00C5327F">
      <w:pPr>
        <w:jc w:val="center"/>
        <w:rPr>
          <w:b/>
          <w:sz w:val="20"/>
        </w:rPr>
      </w:pPr>
      <w:r>
        <w:rPr>
          <w:b/>
          <w:sz w:val="20"/>
        </w:rPr>
        <w:t>имеющейся у юридического лица</w:t>
      </w:r>
    </w:p>
    <w:p w:rsidR="00C5327F" w:rsidRDefault="00C5327F">
      <w:pPr>
        <w:jc w:val="center"/>
        <w:rPr>
          <w:sz w:val="20"/>
        </w:rPr>
      </w:pPr>
    </w:p>
    <w:p w:rsidR="00C5327F" w:rsidRDefault="005E492B">
      <w:pPr>
        <w:rPr>
          <w:sz w:val="20"/>
        </w:rPr>
      </w:pPr>
      <w:bookmarkStart w:id="0" w:name="LabelDate"/>
      <w:bookmarkEnd w:id="0"/>
      <w:r>
        <w:rPr>
          <w:sz w:val="20"/>
        </w:rPr>
        <w:t>По состоянию на 01.01.2018</w:t>
      </w:r>
    </w:p>
    <w:p w:rsidR="00C5327F" w:rsidRDefault="00C5327F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0"/>
        <w:gridCol w:w="4400"/>
        <w:gridCol w:w="4400"/>
      </w:tblGrid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Наименование параметра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Основной государственный регистрационный номер (ОГРН)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bookmarkStart w:id="1" w:name="OGRN"/>
            <w:bookmarkEnd w:id="1"/>
            <w:r>
              <w:rPr>
                <w:sz w:val="20"/>
              </w:rPr>
              <w:t>1021606354483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Полное наименование юридического лица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bookmarkStart w:id="2" w:name="full_name"/>
            <w:bookmarkEnd w:id="2"/>
            <w:r>
              <w:rPr>
                <w:sz w:val="20"/>
              </w:rPr>
              <w:t>Муниципальное Бюджетное общеобразовательное учреждение средняя школа №6 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авлы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Адрес</w:t>
            </w:r>
            <w:r w:rsidR="002B1EAA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(местонахождение) юридического лица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r>
              <w:rPr>
                <w:sz w:val="20"/>
              </w:rPr>
              <w:t xml:space="preserve">Индекс 423930, </w:t>
            </w:r>
            <w:proofErr w:type="spellStart"/>
            <w:r>
              <w:rPr>
                <w:sz w:val="20"/>
              </w:rPr>
              <w:t>Бавлы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Победы,5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Код ОКПО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r>
              <w:rPr>
                <w:sz w:val="20"/>
              </w:rPr>
              <w:t>13985664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r>
              <w:rPr>
                <w:sz w:val="20"/>
              </w:rPr>
              <w:t>1611004890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Фамилия, имя, отчество руководителя (полностью)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r>
              <w:rPr>
                <w:sz w:val="20"/>
              </w:rPr>
              <w:t>Малахова Татьяна Александровна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Контактный телефон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r>
              <w:rPr>
                <w:sz w:val="20"/>
              </w:rPr>
              <w:t>5-32-75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400" w:type="dxa"/>
          </w:tcPr>
          <w:p w:rsidR="00C5327F" w:rsidRPr="002B1EAA" w:rsidRDefault="00C5327F">
            <w:pPr>
              <w:rPr>
                <w:sz w:val="20"/>
              </w:rPr>
            </w:pPr>
            <w:r>
              <w:rPr>
                <w:sz w:val="20"/>
              </w:rPr>
              <w:t>Контракт найма</w:t>
            </w:r>
            <w:r w:rsidR="002B1EAA" w:rsidRPr="002B1EAA">
              <w:rPr>
                <w:sz w:val="20"/>
              </w:rPr>
              <w:t xml:space="preserve"> </w:t>
            </w:r>
            <w:r>
              <w:rPr>
                <w:sz w:val="20"/>
              </w:rPr>
              <w:t>(с указанием №, даты и органа, заключившего контракт найма</w:t>
            </w:r>
            <w:r w:rsidR="002B1EAA" w:rsidRPr="002B1EAA">
              <w:rPr>
                <w:sz w:val="20"/>
              </w:rPr>
              <w:t>)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r>
              <w:rPr>
                <w:sz w:val="20"/>
              </w:rPr>
              <w:t xml:space="preserve"> от 01.10.2010 Орган: Министерство земельных и имущественных отношений РТ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Подчиненность вышестоящей организации</w:t>
            </w:r>
            <w:r w:rsidR="002B1EAA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(министерству)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r>
              <w:rPr>
                <w:sz w:val="20"/>
              </w:rPr>
              <w:t>Министерство образования Республики Татарстан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Уставный фонд</w:t>
            </w:r>
            <w:r w:rsidR="002B1EAA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(капитал), 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Номинальная стоимость акций, 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Количество акций, находящихся в собственности Республики Татарстан, штук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Наличие у Республики Татарстан в отношении юридического лица специального права "золотой акции", других прав на управление (да/нет)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Балансовая (остаточная) стоимость основных фондов, тыс.</w:t>
            </w:r>
            <w:r w:rsidR="002B1EAA" w:rsidRPr="002B1EAA">
              <w:rPr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r>
              <w:rPr>
                <w:sz w:val="20"/>
              </w:rPr>
              <w:t>18934,6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В том числе: производственных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r>
              <w:rPr>
                <w:sz w:val="20"/>
              </w:rPr>
              <w:t>18934,6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непроизводственных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объектов недвижимости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Балансовая (остаточная) стоимость незавершенных строительством объектов, тыс.</w:t>
            </w:r>
            <w:r w:rsidR="002B1EAA">
              <w:rPr>
                <w:sz w:val="20"/>
              </w:rPr>
              <w:t> 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Балансовая (остаточная) стоимость нематериальных активов, тыс.</w:t>
            </w:r>
            <w:r w:rsidR="002B1EAA" w:rsidRPr="002B1EAA">
              <w:rPr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400" w:type="dxa"/>
          </w:tcPr>
          <w:p w:rsidR="00C5327F" w:rsidRPr="002B1EAA" w:rsidRDefault="00C5327F">
            <w:pPr>
              <w:rPr>
                <w:sz w:val="20"/>
              </w:rPr>
            </w:pPr>
            <w:r>
              <w:rPr>
                <w:sz w:val="20"/>
              </w:rPr>
              <w:t>Долгосрочные финансовые вложения, тыс.</w:t>
            </w:r>
            <w:r w:rsidR="002B1EAA">
              <w:rPr>
                <w:sz w:val="20"/>
                <w:lang w:val="en-US"/>
              </w:rPr>
              <w:t> 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В том числе в акции (доли, паи)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Стоимость чистых активов, тыс.</w:t>
            </w:r>
            <w:r w:rsidR="002B1EAA" w:rsidRPr="002B1EAA">
              <w:rPr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Среднесписочная численность персонала, человек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Площадь земельного участка, гектаров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r>
              <w:rPr>
                <w:sz w:val="20"/>
              </w:rPr>
              <w:t>2,28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Права на землю (право собственности/право аренды/нет прав)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r>
              <w:rPr>
                <w:sz w:val="20"/>
              </w:rPr>
              <w:t>собственность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Наименование, номер и дата договора о закреплении государственного имущества (хозяйственное ведение, оперативное управление, безвозмездное пользование, доверительное управление, аренда, другое)</w:t>
            </w:r>
          </w:p>
          <w:p w:rsidR="00C5327F" w:rsidRPr="002B1EAA" w:rsidRDefault="00C5327F">
            <w:pPr>
              <w:rPr>
                <w:sz w:val="20"/>
              </w:rPr>
            </w:pPr>
            <w:r>
              <w:rPr>
                <w:sz w:val="20"/>
              </w:rPr>
              <w:t>(указываются все действующие договоры о закреплении государственного имущества</w:t>
            </w:r>
            <w:r w:rsidR="002B1EAA" w:rsidRPr="002B1EAA">
              <w:rPr>
                <w:sz w:val="20"/>
              </w:rPr>
              <w:t>)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r>
              <w:rPr>
                <w:sz w:val="20"/>
              </w:rPr>
              <w:t>Договор на закрепление госимущества в оперативное управление № 147 от 01.04.2014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Номер и дата дополнительных соглашений к договору о закреплении государственного имущества Республики Татарстан</w:t>
            </w:r>
          </w:p>
          <w:p w:rsidR="00C5327F" w:rsidRPr="002B1EAA" w:rsidRDefault="00C5327F">
            <w:pPr>
              <w:rPr>
                <w:sz w:val="20"/>
              </w:rPr>
            </w:pPr>
            <w:r>
              <w:rPr>
                <w:sz w:val="20"/>
              </w:rPr>
              <w:t>(указываются все действующие дополнительные соглашения</w:t>
            </w:r>
            <w:r w:rsidR="002B1EAA" w:rsidRPr="002B1EAA">
              <w:rPr>
                <w:sz w:val="20"/>
              </w:rPr>
              <w:t>)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 xml:space="preserve">Первоначально-восстановительная стоимость государственного имущества Республики </w:t>
            </w:r>
            <w:r>
              <w:rPr>
                <w:sz w:val="20"/>
              </w:rPr>
              <w:lastRenderedPageBreak/>
              <w:t>Татарстан, закрепленного по договору, тыс.</w:t>
            </w:r>
            <w:r w:rsidR="002B1EAA">
              <w:rPr>
                <w:sz w:val="20"/>
                <w:lang w:val="en-US"/>
              </w:rPr>
              <w:t> 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53974,6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25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Остаточная  стоимость государственного имущества Республики Татарстан, закрепленного по договору, тыс.</w:t>
            </w:r>
            <w:r w:rsidR="002B1EAA" w:rsidRPr="002B1EAA">
              <w:rPr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r>
              <w:rPr>
                <w:sz w:val="20"/>
              </w:rPr>
              <w:t>18934,6</w:t>
            </w: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Правовой режим предприятия (обычный, банкротс</w:t>
            </w:r>
            <w:r w:rsidR="002B1EAA">
              <w:rPr>
                <w:sz w:val="20"/>
              </w:rPr>
              <w:t>т</w:t>
            </w:r>
            <w:r>
              <w:rPr>
                <w:sz w:val="20"/>
              </w:rPr>
              <w:t>во, реорганизация, приватизация, ликвидация) с указанием соответствующего решения (наименование документа, № и дата) и органа, принявшего решение</w:t>
            </w:r>
            <w:r w:rsidR="002B1EAA">
              <w:rPr>
                <w:sz w:val="20"/>
              </w:rPr>
              <w:t>)</w:t>
            </w:r>
          </w:p>
        </w:tc>
        <w:tc>
          <w:tcPr>
            <w:tcW w:w="4400" w:type="dxa"/>
          </w:tcPr>
          <w:p w:rsidR="00C5327F" w:rsidRDefault="005E492B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Обычный режим от 01.01.2018 Министерство земельных и имущественных отношений РТ)</w:t>
            </w:r>
            <w:proofErr w:type="gramEnd"/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Доходы от использования (кроме обременения) государственного имущества Республики Татарстан, тыс.</w:t>
            </w:r>
            <w:r w:rsidR="002B1EAA">
              <w:rPr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Выручка от продажи товаров, продукции, работ, услуг (за минусом НДС, акцизов и других обязательных платежей), тыс.</w:t>
            </w:r>
            <w:r w:rsidR="002B1EAA">
              <w:rPr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Чистая прибыль, тыс.</w:t>
            </w:r>
            <w:r w:rsidR="002B1EAA">
              <w:rPr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  <w:tr w:rsidR="00C5327F">
        <w:tc>
          <w:tcPr>
            <w:tcW w:w="6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  <w:r>
              <w:rPr>
                <w:sz w:val="20"/>
              </w:rPr>
              <w:t>Сумма прибыли (сумма дивидендов), перечисленная в истекшем году в бюджет Республики Татарстан, тыс.</w:t>
            </w:r>
            <w:r w:rsidR="002B1EAA">
              <w:rPr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4400" w:type="dxa"/>
          </w:tcPr>
          <w:p w:rsidR="00C5327F" w:rsidRDefault="00C5327F">
            <w:pPr>
              <w:rPr>
                <w:sz w:val="20"/>
              </w:rPr>
            </w:pPr>
          </w:p>
        </w:tc>
      </w:tr>
    </w:tbl>
    <w:p w:rsidR="00C5327F" w:rsidRPr="002B1EAA" w:rsidRDefault="00C5327F">
      <w:pPr>
        <w:rPr>
          <w:sz w:val="20"/>
        </w:rPr>
      </w:pPr>
      <w:r w:rsidRPr="002B1EAA">
        <w:rPr>
          <w:sz w:val="20"/>
        </w:rPr>
        <w:t xml:space="preserve"> </w:t>
      </w:r>
    </w:p>
    <w:p w:rsidR="00C5327F" w:rsidRPr="002B1EAA" w:rsidRDefault="00C5327F">
      <w:pPr>
        <w:rPr>
          <w:sz w:val="20"/>
        </w:rPr>
      </w:pPr>
    </w:p>
    <w:p w:rsidR="00C5327F" w:rsidRDefault="00C5327F">
      <w:pPr>
        <w:rPr>
          <w:sz w:val="20"/>
        </w:rPr>
      </w:pPr>
      <w:r>
        <w:rPr>
          <w:sz w:val="20"/>
        </w:rPr>
        <w:t xml:space="preserve">                                 Руководитель  _____________________           </w:t>
      </w:r>
      <w:bookmarkStart w:id="3" w:name="FIO"/>
      <w:bookmarkEnd w:id="3"/>
      <w:r w:rsidR="005E492B">
        <w:rPr>
          <w:sz w:val="20"/>
        </w:rPr>
        <w:t>Малахова Т. А.</w:t>
      </w:r>
    </w:p>
    <w:p w:rsidR="00C5327F" w:rsidRDefault="00C5327F">
      <w:pPr>
        <w:rPr>
          <w:sz w:val="20"/>
        </w:rPr>
      </w:pPr>
      <w:r>
        <w:rPr>
          <w:sz w:val="20"/>
        </w:rPr>
        <w:t xml:space="preserve">                                                                     МП (подпись)                                     (Ф.И.О.)</w:t>
      </w:r>
    </w:p>
    <w:p w:rsidR="00C5327F" w:rsidRDefault="00C5327F">
      <w:pPr>
        <w:rPr>
          <w:sz w:val="20"/>
        </w:rPr>
      </w:pPr>
    </w:p>
    <w:p w:rsidR="00C5327F" w:rsidRDefault="00C5327F">
      <w:pPr>
        <w:rPr>
          <w:sz w:val="20"/>
        </w:rPr>
      </w:pPr>
      <w:r>
        <w:rPr>
          <w:sz w:val="20"/>
        </w:rPr>
        <w:t xml:space="preserve">                                 Главный бухгалтер  _____________________  ___________________________</w:t>
      </w:r>
    </w:p>
    <w:p w:rsidR="00C5327F" w:rsidRDefault="00C5327F">
      <w:pPr>
        <w:rPr>
          <w:sz w:val="20"/>
        </w:rPr>
      </w:pPr>
      <w:r>
        <w:rPr>
          <w:sz w:val="20"/>
        </w:rPr>
        <w:t xml:space="preserve">                                                                            (подпись)                                      (Ф.И.О.)</w:t>
      </w:r>
    </w:p>
    <w:p w:rsidR="00C5327F" w:rsidRDefault="00C5327F">
      <w:pPr>
        <w:rPr>
          <w:sz w:val="20"/>
        </w:rPr>
      </w:pPr>
    </w:p>
    <w:sectPr w:rsidR="00C5327F" w:rsidSect="00317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attachedTemplate r:id="rId1"/>
  <w:stylePaneFormatFilter w:val="3F01"/>
  <w:defaultTabStop w:val="708"/>
  <w:noPunctuationKerning/>
  <w:characterSpacingControl w:val="doNotCompress"/>
  <w:compat/>
  <w:rsids>
    <w:rsidRoot w:val="005E492B"/>
    <w:rsid w:val="002B1EAA"/>
    <w:rsid w:val="003171BD"/>
    <w:rsid w:val="005E492B"/>
    <w:rsid w:val="00720FAA"/>
    <w:rsid w:val="00C53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1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L%20KME%20CS\MZIO_Object\f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f1</Template>
  <TotalTime>2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учета государственной собственности,</vt:lpstr>
    </vt:vector>
  </TitlesOfParts>
  <Company>ICL - KME CS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учета государственной собственности,</dc:title>
  <dc:creator>тахнет</dc:creator>
  <cp:lastModifiedBy>школа</cp:lastModifiedBy>
  <cp:revision>2</cp:revision>
  <dcterms:created xsi:type="dcterms:W3CDTF">2018-02-08T05:01:00Z</dcterms:created>
  <dcterms:modified xsi:type="dcterms:W3CDTF">2018-02-08T05:01:00Z</dcterms:modified>
</cp:coreProperties>
</file>